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4.png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body>
    <!-- Created by docx4j 8.0.0 (Apache licensed) using REFERENCE JAXB in Oracle Java 16 on Windows Server 2016 -->
    <w:p>
      <w:pPr>
        <w:spacing w:after="0"/>
        <w:ind w:left="120"/>
        <w:jc w:val="right"/>
      </w:pPr>
      <w:r>
        <w:drawing>
          <wp:inline distT="0" distB="0" distL="0" distR="0">
            <wp:extent cx="933450" cy="381000"/>
            <wp:effectExtent l="0" t="0" r="0" b="0"/>
            <wp:docPr id="0" name="" descr="emco Bau Logo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65"/>
        <w:ind w:left="120"/>
        <w:jc w:val="left"/>
      </w:pPr>
      <w:r>
        <w:rPr>
          <w:rFonts w:ascii="Arial" w:hAnsi="Arial"/>
          <w:b/>
          <w:i w:val="false"/>
          <w:color w:val="000000"/>
          <w:sz w:val="36"/>
        </w:rPr>
        <w:t>emco Bau</w:t>
      </w:r>
    </w:p>
    <w:p>
      <w:pPr>
        <w:spacing w:after="165"/>
        <w:ind w:left="120"/>
        <w:jc w:val="left"/>
      </w:pPr>
      <w:r>
        <w:rPr>
          <w:rFonts w:ascii="Arial" w:hAnsi="Arial"/>
          <w:b w:val="false"/>
          <w:i w:val="false"/>
          <w:color w:val="000000"/>
          <w:sz w:val="30"/>
        </w:rPr>
        <w:t>Clean-off system OUTDOOR</w:t>
      </w:r>
    </w:p>
    <w:p>
      <w:pPr>
        <w:spacing w:after="0"/>
        <w:ind w:left="120"/>
        <w:jc w:val="left"/>
      </w:pPr>
      <w:r>
        <w:rPr>
          <w:rFonts w:ascii="Arial" w:hAnsi="Arial"/>
          <w:b w:val="false"/>
          <w:i w:val="false"/>
          <w:color w:val="000000"/>
          <w:sz w:val="21"/>
        </w:rPr>
        <w:t xml:space="preserve"> 
  </w:t>
      </w:r>
      <w:r>
        <w:br/>
      </w:r>
      <w:r>
        <w:rPr>
          <w:rFonts w:ascii="Arial" w:hAnsi="Arial"/>
          <w:b w:val="false"/>
          <w:i w:val="false"/>
          <w:color w:val="000000"/>
          <w:sz w:val="21"/>
        </w:rPr>
        <w:t xml:space="preserve"> 
  </w:t>
      </w:r>
    </w:p>
    <w:tbl>
      <w:tblPr>
        <w:tblW w:w="0" w:type="auto"/>
        <w:tblCellSpacing w:w="20" w:type="dxa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280"/>
        <w:gridCol w:w="7634"/>
      </w:tblGrid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Model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OUTDOOR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For outdoor use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Construction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5/32'’ tufting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Pile above substrate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100% polyamide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Substrate material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Polyester fleece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Backing material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Heavy coating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Pile weight / fibre weight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600 g/m²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Total weight (g/m²)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3200 g/m²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Overall height (mm)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8 mm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Combustion/fire behaviour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Cfl-s1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Slip resistance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DS (EN 13893)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Certificates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CE conformity EN 14041 (rolls only)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Colours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Anthracite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Brown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Red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Colour fastness to artificial light ISO 105-B02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≥7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Colour fastness to rubbing ISO 105 X12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≥4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Colour fastness to water ISO 105 E01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≥4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Bacterial reduction EHEC ASTM-e2149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22,4 %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Bacterial reduction staphylococcus aureus ASTM-e2149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17,3 %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Bacterial reduction klebsiella pneumoniae ASTM-e2149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9,8 %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Supplied as rolls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100 cm wide (incl. border)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200 cm wide (incl. border)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Supplied as mats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60 x 90 cm (incl. border)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90 x 150 cm (incl. border)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Product characteristics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Soiling and moisture absorption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Brand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emco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Dimensions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Width:.........................m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Length:.........................m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Contact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emco Bautechnik GmbH · Memeler Straße 30 · D-42781 Haan Germany · Tel.: +49 (0)21 29/34 75 80 · Telefax: +49 (0)21 29/34 75 810 E-Mail: sauberlauf@emco.de · www.emco-bau.com</w:t>
            </w:r>
          </w:p>
        </w:tc>
      </w:tr>
    </w:tbl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/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="media/document_image_rId4.png" Type="http://schemas.openxmlformats.org/officeDocument/2006/relationships/image" Id="rId4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