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Original Z wkładką rypsową 522 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Obciążenie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normalne i duże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 nośny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Wykonane z aluminium z izolacją akustyczną od spodu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 profilu nośnego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 dopłatą kolory anodowane: złoty EV3, średni brąz C33, czarny C35 lub stal nierdzewna C31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Wysokość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Powierzchnia do chodzenia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Wpuszczane, wytrzymałe, odporne na działanie czynników atmosferycznych pasma rypsu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Standardowy odstęp między profilami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rozpórka gumowa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Drzwi obrotowe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 drzwi obrotowych nasze wycieraczki dostępne z prześwitem profili 3 mm zgodnie z normą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Ochrona przeciwpoślizgowa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Właściwość antypoślizgowa R 11 wg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Antracytowy nr 200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Brązowy nr 485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Jasnoszary nr 220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Czerwony nr 305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Piaskowy nr 430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Zabezpieczenie przeciwpożarowe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Wkładki rypsowe jasnoszare i antracytowe o odporności na ogień Cfl-s1 zgodnie z EN 13501 w dostępne na zamówienie (za dodatkową opłatą).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Połączenie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przez linkę stalową pokrytą tworzywem sztucznym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Gwarancja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lata gwarancji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Warunki gwarancji znajdziesz pod: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Wkład z certyfikowany zgodnie z TÜV PROFiCERT - produkt wewnętrzny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Francuski przepisy dotyczący lotnych związków organicznych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(na zewnątrz Ameryka Północna)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BREAM Przykładowy poziom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Belgijski przepis dotyczący lotnych związków organicznych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Załącznik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Włókno poliamidowe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PP (polipropylen)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światło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ścieranie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wodę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wymiary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Szerokość wycieraczki:…………mm ( długość profilu)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Głębokość wycieraczki:…………mm ( w kierunku ruchu)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Dane BIM-owe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Dane BIM są dostępne do pobrania pod adresem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Faks: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