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Large met Care inlage en schraapprofiel 522 PSL Care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PSL Care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extreem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versterkt contactgeluidgedempt aluminium draagprofiel met aan de onderzijde geluiddempende stroken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robuuste Care inlage voor het reduceren van fijn vuil. Het extra schraapprofiel verhoogt de reinigende werking.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47.01 Antraciet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47.02 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47.03 Bruin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47.04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speciale 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Buitenstandaard kleuren kunt u kiezen uit onze collectie schoonloopzones.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Brandgedrag van de inlage conform EN 13501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rubber ommantelde staalkabel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De inlage is gecertificeerd conform TÜV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Franse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(buiten Noord-Amerika)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Belgische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Anhang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Projectgeschikte 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